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AE" w:rsidRDefault="00D45387" w:rsidP="00D45387">
      <w:pPr>
        <w:jc w:val="center"/>
        <w:rPr>
          <w:b/>
        </w:rPr>
      </w:pPr>
      <w:r>
        <w:rPr>
          <w:b/>
        </w:rPr>
        <w:t>CONTRATO DE FABRICACION</w:t>
      </w:r>
    </w:p>
    <w:p w:rsidR="00D45387" w:rsidRDefault="00D45387" w:rsidP="00D45387">
      <w:pPr>
        <w:rPr>
          <w:b/>
        </w:rPr>
      </w:pPr>
    </w:p>
    <w:p w:rsidR="00D45387" w:rsidRDefault="00D45387" w:rsidP="00D45387"/>
    <w:p w:rsidR="00D45387" w:rsidRDefault="00D45387" w:rsidP="00D45387"/>
    <w:p w:rsidR="00D45387" w:rsidRDefault="00D45387" w:rsidP="00D45387">
      <w:r>
        <w:t>Contrato de fabricación o en su defecto el extracto relativo a las partes del contrato de fabricación, cuando aplique, que contenga al menos la siguiente información:</w:t>
      </w:r>
    </w:p>
    <w:p w:rsidR="00D45387" w:rsidRDefault="00D45387" w:rsidP="00D45387"/>
    <w:p w:rsidR="00D45387" w:rsidRDefault="00D45387" w:rsidP="00D45387">
      <w:bookmarkStart w:id="0" w:name="_GoBack"/>
      <w:bookmarkEnd w:id="0"/>
    </w:p>
    <w:p w:rsidR="00D45387" w:rsidRDefault="00D45387" w:rsidP="00D45387">
      <w:pPr>
        <w:pStyle w:val="ListParagraph"/>
        <w:numPr>
          <w:ilvl w:val="0"/>
          <w:numId w:val="1"/>
        </w:numPr>
      </w:pPr>
      <w:r>
        <w:t>Firmado por el titular y el fabricante de forma conjunta o por separado.</w:t>
      </w:r>
    </w:p>
    <w:p w:rsidR="00D45387" w:rsidRDefault="00D45387" w:rsidP="00D45387">
      <w:pPr>
        <w:pStyle w:val="ListParagraph"/>
        <w:numPr>
          <w:ilvl w:val="0"/>
          <w:numId w:val="1"/>
        </w:numPr>
      </w:pPr>
      <w:r>
        <w:t>Compromiso de cumplimiento de las buenas practicas de manufactura</w:t>
      </w:r>
    </w:p>
    <w:p w:rsidR="00D45387" w:rsidRDefault="00D45387" w:rsidP="00D45387">
      <w:pPr>
        <w:pStyle w:val="ListParagraph"/>
        <w:numPr>
          <w:ilvl w:val="0"/>
          <w:numId w:val="1"/>
        </w:numPr>
      </w:pPr>
      <w:r>
        <w:t>Establecer las condiciones de producción, análisis cuando aplique o cualquier otra gestión técnica relacionadas con estos.</w:t>
      </w:r>
    </w:p>
    <w:p w:rsidR="00D45387" w:rsidRDefault="00D45387" w:rsidP="00D45387">
      <w:pPr>
        <w:pStyle w:val="ListParagraph"/>
        <w:numPr>
          <w:ilvl w:val="0"/>
          <w:numId w:val="1"/>
        </w:numPr>
      </w:pPr>
      <w:r>
        <w:t>Debe describir el manejo de materias primas, material de acondicionamiento, material a granel o producto terminado y en el caso que sean rechazados.</w:t>
      </w:r>
    </w:p>
    <w:p w:rsidR="00D45387" w:rsidRDefault="00D45387" w:rsidP="00D45387">
      <w:pPr>
        <w:pStyle w:val="ListParagraph"/>
        <w:numPr>
          <w:ilvl w:val="0"/>
          <w:numId w:val="1"/>
        </w:numPr>
      </w:pPr>
      <w:r>
        <w:t>Permitir el ingreso del contratante a las instalaciones del contratista (contratado) para auditorias.</w:t>
      </w:r>
    </w:p>
    <w:p w:rsidR="00D45387" w:rsidRDefault="00D45387" w:rsidP="00D45387">
      <w:pPr>
        <w:pStyle w:val="ListParagraph"/>
        <w:numPr>
          <w:ilvl w:val="0"/>
          <w:numId w:val="1"/>
        </w:numPr>
      </w:pPr>
      <w:r>
        <w:t>Permitir el ingreso del contratista (contratado) a las instalaciones del contratante</w:t>
      </w:r>
    </w:p>
    <w:p w:rsidR="00D45387" w:rsidRDefault="00D45387" w:rsidP="00D45387">
      <w:pPr>
        <w:pStyle w:val="ListParagraph"/>
        <w:numPr>
          <w:ilvl w:val="0"/>
          <w:numId w:val="1"/>
        </w:numPr>
      </w:pPr>
      <w:r>
        <w:t>Listar cada uno de los productos o servicios de análisis objeto del contrato</w:t>
      </w:r>
    </w:p>
    <w:p w:rsidR="00D45387" w:rsidRPr="00D45387" w:rsidRDefault="00D45387" w:rsidP="00D45387">
      <w:pPr>
        <w:pStyle w:val="ListParagraph"/>
      </w:pPr>
    </w:p>
    <w:sectPr w:rsidR="00D45387" w:rsidRPr="00D45387" w:rsidSect="004775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5F7C"/>
    <w:multiLevelType w:val="hybridMultilevel"/>
    <w:tmpl w:val="0900C2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87"/>
    <w:rsid w:val="004775A0"/>
    <w:rsid w:val="00843AAE"/>
    <w:rsid w:val="00D4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3D1A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Macintosh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Montiel</dc:creator>
  <cp:keywords/>
  <dc:description/>
  <cp:lastModifiedBy>Jose Antonio Montiel</cp:lastModifiedBy>
  <cp:revision>1</cp:revision>
  <dcterms:created xsi:type="dcterms:W3CDTF">2014-05-13T20:30:00Z</dcterms:created>
  <dcterms:modified xsi:type="dcterms:W3CDTF">2014-05-13T20:34:00Z</dcterms:modified>
</cp:coreProperties>
</file>